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42a90e576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 竹圍高中賀卡交換 全臺首度加入iEARN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【記者潘倩彣淡水校園報導】師資培育中心於101學年度榮獲教育部補助「協助高中優質精進計畫」，其中師培中心助理教授陳劍涵、朱惠芳與iEARN Taiwan國際聯繫人、鳳新高中吳翠玲老師，以及國立善化高中吳其臻老師共同合作，至新北市立竹圍高級中學辦理「全球教育教師專業成長工作坊」，其中亦協助該校師生進行iEARN Holiday Card Exchange Project，與白俄羅斯、澳洲等地區師生進行賀卡交換。
</w:t>
          <w:br/>
          <w:t>竹圍高中學生透過工作坊的活動，不但擴大國際視野，還能增進跨文化學習能力，該校教師也學習將國際教育落實於學科教學中，掌握專案式學習的運用（PBL），進而提升教育品質。而該計畫在去年12月舉辦成果發表會，詳細內容可見國際iEARN官網（網址：http://www.iearn.org/）
</w:t>
          <w:br/>
          <w:t>   師培中心致力於推動跨國際活動，同時為推動該校工作坊而加入iEARN，成為全臺第一個加入iEARN Taiwan的團體會員，以開拓職前教師的國際視野，並增進實施國際教育的能力。師培中心主任宋佩芬表示，這是師培中心首度榮獲教育部補助「協助高中優質精進計畫」，藉此幫助高中教育突破傳統，發展特色與國際教育。iEARN是跨國際的教育平臺，目前全球有多國加入，就像是教育界的聯合國，希望透過此管道能夠多跟國外師培中心交流，藉此強化本校師培中心的國際化、資訊化與未來化，實踐本校的三化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695298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38d91505-fae2-4807-9408-51a637729689.jpg"/>
                      <pic:cNvPicPr/>
                    </pic:nvPicPr>
                    <pic:blipFill>
                      <a:blip xmlns:r="http://schemas.openxmlformats.org/officeDocument/2006/relationships" r:embed="R273cb78aca3548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cb78aca3548f1" /></Relationships>
</file>