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7914e6b9ea43d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春遊淡江 聆聽古琴訴和平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通核中心與臺灣琴會於上週四（上月28日）在本校舉辦「春遊淡江，古琴雅集」活動，讓琴友們遊覽淡江風景、並在文錙音樂廳舉辦音樂會。通核中心教授葉紹國表示，本次邀請18位琴友蒞臨現場切磋琴藝，有來自上海及北京的琴家，演出十分精彩。現場聽眾專心聆聽、座無虛席，因適逢228和平紀念日，亦安排演奏琴曲「普庵咒」、「佛首」以弔念228受難者。（文、攝影／盧逸峰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7ec7112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86/m\aaffadeb-5bcf-463a-a850-bf84cadd35d3.jpg"/>
                      <pic:cNvPicPr/>
                    </pic:nvPicPr>
                    <pic:blipFill>
                      <a:blip xmlns:r="http://schemas.openxmlformats.org/officeDocument/2006/relationships" r:embed="Rc63feed784084cc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63feed784084cc0" /></Relationships>
</file>