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427efff7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興趣無限放大 開拓動漫產業交流平臺 開拓動漫祭執行長 蘇微希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專訪報導】每年活動吸引全臺上萬動漫迷朝聖，一身cosplay（角色扮演）打扮穿梭在臺大體育館周遭，2002年開創至今已舉辦超過40場活動，堪稱動漫界的年度盛事「開拓動漫祭」，是夢想與現實交錯的園地，更是帶動臺灣漫畫的重要陣地。這促進動漫文化交流的背後功臣是她，臺灣動漫畫推廣協會理事長、「開拓動漫祭」活動執行長蘇微希。
</w:t>
          <w:br/>
          <w:t>讓興趣玩出專業 動漫畫也能當飯吃
</w:t>
          <w:br/>
          <w:t>為獲得動漫畫情報，理解日文便成為首要步驟，蘇微希靠著這股熱愛動漫的「傻勁」進入日文系。雖然過去對動漫畫的接受度尚不高、甚至將日本漫畫的輸入視為文化侵略，但她的父母開明地尊重她的選擇，讓她趁著課餘時間沉浸在興趣中。只要蘇微希有空，就天天從永和騎腳踏車到天母，往臺灣第一間「漫畫便利屋」跑，這份熱忱也成為她進入動漫產業的契機。憑著便利屋熟客的身分，受邀為大然出版社發行的國內第一本動漫畫情報誌《先鋒動漫》撰稿，藉由自己的專業來為動漫畫發聲。而專攻日文的她為寫出專業的動漫畫評論，經常從校內圖書館借閱影評、分鏡等專業書籍，讓她所寫的動漫評論更有深度，她開玩笑地說：「淡江充足的圖書館資源，間接地為臺灣動漫推廣出了一份力。」
</w:t>
          <w:br/>
          <w:t>日文系的學習不只是學日文這麼簡單，被強迫學習的日本文學史、地理等，讓她心裡疾呼「我被騙了！」。但她沒想到，這樣深入的了解，使她熟知日本文化，進而運用學術背景作為評論依據。蘇微希舉例道，當初在看漫畫《五星物語》時，內容傳遞大量的日本政治、歷史，「日文系的學習讓我從日本文化的角度來看這本漫畫的民俗、社會型態等。」她笑說，「原來，讀日文不只是看懂文字、方便溝通，更包含了解一套漫畫所隱含的深層寓意，以及這含蓄的文化載體中，所包含的想像和知識。」
</w:t>
          <w:br/>
          <w:t>漫畫創作環境不佳 致力成為漫畫與社會的溝通者
</w:t>
          <w:br/>
          <w:t>曾想成為漫畫家的她，利用寒假作為漫畫家高永的助手。為協助加工漫畫背景，三天睡不到3小時，這樣爆肝的生活，令她不敢恭維。她苦笑表示，漫畫創作的工作環境讓她重新檢視臺灣漫畫史以及自己未來的方向，她逐漸明白臺灣並不差她一個漫畫家，但是缺少推手、缺少一個與社會對話的溝通平臺，當社會大眾對於動漫畫不了解時，很可能會出現曲解的情形。因此她以「成為和社會溝通的橋樑」為志業，期許自己成為動漫畫的翻譯者，也期望臺灣的漫畫發展出自己的風格。
</w:t>
          <w:br/>
          <w:t>結合專業 與讀者對話
</w:t>
          <w:br/>
          <w:t>畢業後，蘇微希進入大然文化出版社任職行銷業務部。作為讀者，她只須知道作品吸不吸引她；作為行銷者，她卻必須洞察作品的銷路和效益。於是她前往美國進修管理，讓專業和職業連結，蘇微希變得實際了，開始從商業的角度行銷動漫畫、從編輯的角度及市場面看作品，就如同「一本文化載體」和「一個商品」的差距。蘇微希坦言，在出版社營業部門待了兩年，她看過不少被現實埋沒的好作品，因此有了「開拓動漫祭」這個讓現實夢想平臺的想法。
</w:t>
          <w:br/>
          <w:t>首創漫畫家平臺 讓「看漫畫」不再是壞事
</w:t>
          <w:br/>
          <w:t>在倦勤與漫畫出版業的低潮影響下，蘇微希離開了出版社進入廣告業。應朋友邀約，再度回到動漫產業界，籌備出版了《Frontier開拓動漫情報誌》。倚靠她在廣告業工作的經驗，他們思索著如何在網路崛起、資源流通的情形下，行銷這本動漫情報誌，於是「開拓動漫祭」於焉產生。她坦言，無心插柳的結果，使她看見了臺灣動漫畫的希望和社會眼光的轉變。蘇微希坦言，「開拓動漫祭」的初衷純粹為了讓畫漫畫的國人有個發表的舞臺；喜歡動漫的人和Cosplayer有交流的場合，由主辦單位提供攤位租借、場刊，鼓勵創作者獨立出版、販售，更增設對媒體發聲的部門，讓眾人看見這些原創火苗多優秀、多熱情。她就曾看過穿西裝打領帶的爸爸替女兒顧攤位，她相信父母對孩子的支持，便是這些孩子逐夢的動力。
</w:t>
          <w:br/>
          <w:t>開拓動漫祭是臺灣第一個邀請動畫配音員（聲優）的活動，「在我們之前，臺灣好像也沒人使用過『動漫祭』這個詞阿！」她也指出，在這個交流平台上，優秀的人被發掘，潛力股獲得激勵。動漫祭的成功，為臺灣動漫產業帶來股新的風潮，進而影響社會大眾，甚至有市政府邀請他們到當地舉辦活動，如2008年「動漫高雄、精采樂活」及2012年「桃園遊．動．漫嘉年華」，用動漫帶動當地觀光，為城市注入年輕活力。
</w:t>
          <w:br/>
          <w:t>談及臺灣漫畫產業的困境，有人認為臺灣漫畫原創性不足、缺乏創新，但蘇微希認為，臺灣深厚的人文就是創意的起點，「重點是作品有沒有表達作者的心！」她也對漫畫市場萎縮提出警訊，「面對更多視覺的刺激，漫畫的吸引已大不如線上遊戲。」因此她更希望藉由動漫祭這樣的平臺刺激臺灣動漫的創新，「例如未來就考慮在會場上使用ipad閱讀漫畫，提供插座及載具，讓漫畫走向下個紀元。」
</w:t>
          <w:br/>
          <w:t>不當漫畫家 做漫畫家辦不到的事
</w:t>
          <w:br/>
          <w:t>曾有人問蘇微希，既然想要推廣漫畫，為什麼不親上火線去擔任漫畫編輯呢？她以為，擔任編輯，一年最多只能帶出十位漫畫家，但是他們所辦得每一場活動，都是能使漫畫家成功的舞臺。從客觀的市場經營面向去看整個動漫產業，不只開拓動漫領域，更開拓了她的視野。蘇微希成了孩子與家長間溝通、動漫迷與社會對話的翻譯者。她堅信，此刻自己所做的是「當漫畫家辦不到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893993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5a008e35-3f56-4658-9f4b-babda47450bc.jpg"/>
                      <pic:cNvPicPr/>
                    </pic:nvPicPr>
                    <pic:blipFill>
                      <a:blip xmlns:r="http://schemas.openxmlformats.org/officeDocument/2006/relationships" r:embed="Rb5a12857781f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12857781f4b6d" /></Relationships>
</file>