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9d0b3cfa5d4c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繁星推薦錄取254人 本校試辦線上書審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【本報訊】日前公布102學年度大學繁星推薦入學招生，本校共錄取254人，錄取者在校學業成績全校排名百分比佔前10%者有143位，企管系招生錄取名額最多有13名。
</w:t>
          <w:br/>
          <w:t>20日公告大學個人申請入學招生第一階段篩選名單，篩選人數計5601名，不含外加名額162名。
</w:t>
          <w:br/>
          <w:t>自102學年度年度起，大學個人申請入學招生試辦「書面審查電子化作業」，本校為24所試辦學校之一，採行網路上傳方式繳交審查資料，同時開放電腦教室以利申請上傳備審資料。
</w:t>
          <w:br/>
          <w:t>除建築系於4月6日加考設計術科筆試外，各學系均分別於4月6日、7日辦理面試。面試地點除蘭陽校園各學系於蘭陽校園舉行外，其餘學系均於淡水校園舉行，請密切注意本校招生資訊網站（http://www.acad.tku.edu.tw/AS/news/news.php?class=104）。</w:t>
          <w:br/>
        </w:r>
      </w:r>
    </w:p>
  </w:body>
</w:document>
</file>