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72bb1baa7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品德教育首重落實 師生共營造品德文化城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學務處於18日在福園舉辦「淡江品德年」誓師大會，校長張家宜主持揭幕儀式，行政副校長高柏園、學務長柯志恩等行政及教學一、二級主管出席盛會。張校長期勉道：「今年是『品德年』，品德教育最重要的是落實。學生從生活周遭、社團活動等層面，能實踐樸實剛毅、關懷行善、公平正義、尊重生命、自主自律、淨境淨心、孝親尊長、賞識感恩和公民實踐9項，並培養淡江品德文化。」
</w:t>
          <w:br/>
          <w:t>活動首先由熱舞社登場，透過動感的表演釋放學生的熱情，炒熱現場氣氛。接著宣誓代表學生物理二黃越帶領全校師生進行宣誓，以9品共勉之。由張校長、高柏園、柯志恩3位師長進行拉綵，隨之「淡江品德年」斗大字樣落下，為揭幕儀式畫下完美句點，並宣告淡江品德年正式開跑。
</w:t>
          <w:br/>
          <w:t>學務處專員陳瑞娥表示，「誓師大會」為品德年系列活動第一炮，本學期接續有品格夜店、有你真好、禮讓天使、大師論壇、淡江禮記5項活動，而Facebook亦成立「學生有品，淡江有德」粉絲專頁，將會不定期更新消息，讓品德教育深耕校園及生活，歡迎全校師生共同經營「淡江品德文化城」。
</w:t>
          <w:br/>
          <w:t>物理二黃越表示，誠如張校長勉勵，對師長最基本的禮貌、對環境的公德心等品德項目都該落實，透過宣誓期盼同學能一同培養個人品德。陳瑞娥補充說明，品德文化站牌間的距離皆標註為9.16公里，是因為品德年結合文化週，故隱喻有「九品」和「16個校友會社團」，而即日起亦可至學務處（B403室）及課外組（SG315室）索取「淡江大學品德文化城」地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ee1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91fbb0c3-1405-4d34-8457-cf25f1cf18b6.jpg"/>
                      <pic:cNvPicPr/>
                    </pic:nvPicPr>
                    <pic:blipFill>
                      <a:blip xmlns:r="http://schemas.openxmlformats.org/officeDocument/2006/relationships" r:embed="Rc524ed38fc1140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24ed38fc114071" /></Relationships>
</file>