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b55a6e27b4c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香港俄羅斯四校來訪  感受淡江照顧境外生之情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【記者夏天然淡水校園報導】本校接待參訪頻仍！上月25日香港石籬天主教中學陳惠瑩校長69位師生、27日香港五旬節聖潔會永光書院26位師生、29日俄羅斯烏拉爾聯邦大學校長Dr. Koksharov V.A.及教育部國際及兩岸教育司魯維廉，以及香港道教聯合會圓玄學院第三中學校長李世基等70位師生蒞校參訪。
</w:t>
          <w:br/>
          <w:t>25日及27日的兩所香港中學來訪，由本校國際長李佩華等相關單位同仁接待，除了參觀校園外，並在驚聲國際會議廳進行簡報，介紹本校對境外生的協助及輔導。29日上午，俄羅斯烏拉爾聯邦大學校長Dr. Koksharov V.A.等外賓，由國際事務副校長戴萬欽接待並主持交流座談。另外，香港青松中學、圓玄學院第二、第三中學來訪，在李世基帶領下來校訪問，在驚聲國際會議廳由李佩華主持座談，境外生輔導組組長陳珮芬和相關人員及本校香港僑生皆參與。
</w:t>
          <w:br/>
          <w:t>來訪各校經座談了解本校對境外生的輔導、軟硬體設備以及課程。境外生輔導組組長陳珮芬表示，「進入淡江的境外生將會受到周詳的照顧！」香港道教聯合會青松中學江惠棋表示，淡江校園環境舒服，將來會有意願來淡江念書。</w:t>
          <w:br/>
        </w:r>
      </w:r>
    </w:p>
  </w:body>
</w:document>
</file>