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3cf756b47340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戰略學派年會 外長林永樂26日演講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【記者林佳彣淡水校園報導】戰略所將於26、27日在臺北校園舉行第一屆「淡江戰略學派2013年會」，由戰略所所長翁明賢、助理教授陳文政共同籌辦，邀請到斐濟大學國際與區域事務研究中心主任兼兼任教授Richard Herr、澳大利亞國立大學亞太學院亞太歷史系高級研究員Paul D'Arcy、日本學習院大學政治學系教授中居良文、日本國家防衛研究所高級研究員Prof. Masayuki Masuda，共3國4位外國學者與會，和國內40餘位學者進行學術交流。此外，亦邀請外交部部長林永樂和監察委員黃煌雄進行演講。
</w:t>
          <w:br/>
          <w:t>本年會於26日進行「泛太平洋和平與安全學術研討會」，以南太平洋、西太平洋安全議題，以及泛太平洋安全問題為題討論，並舉行「亞太區域安全研究國際合作聯盟會議」的圓桌論壇；27日則是「第九屆紀念鈕先鍾老師戰略國際學術研討會：新局勢下的臺灣戰略」研討戰略的實踐、安全研究、戰略研究3方面，和「全國戰略社群博碩士論文發表會：多元創造」共4個部分。
</w:t>
          <w:br/>
          <w:t>翁明賢表示，此次年會是強調本校在國內戰略領域的領先地位，並邀請戰略社群學者一同交流，希望樹立本校在國內的學術地位。除了延續紀念鈕先鍾老師戰略國際學術研討會，更首創全國戰略社群博碩士論文發表會，其中發表的3本論文集，預計出版專書，加強國內、外的影響力。陳文政補充說道：「任一學派是經年累月非一蹴可及，藉此次年會推動該領域的研究，有助維持本校在國內的領導品牌。」</w:t>
          <w:br/>
        </w:r>
      </w:r>
    </w:p>
  </w:body>
</w:document>
</file>