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586804d55614d5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891 期</w:t>
        </w:r>
      </w:r>
    </w:p>
    <w:p>
      <w:pPr>
        <w:jc w:val="center"/>
      </w:pPr>
      <w:r>
        <w:r>
          <w:rPr>
            <w:rFonts w:ascii="Segoe UI" w:hAnsi="Segoe UI" w:eastAsia="Segoe UI"/>
            <w:sz w:val="32"/>
            <w:color w:val="000000"/>
            <w:b/>
          </w:rPr>
          <w:t>Steep Fines for Smoking</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Starting from today (April 15), students caught smoking on campus will be forced to pay hefty fines. Employees from the New Taipei City government will begin making regular, unannounced visits and will issue fines to those caught smoking. The fines will range from NT$3,000 to NT$10,000, and may be issued repeatedly.</w:t>
          <w:br/>
        </w:r>
      </w:r>
    </w:p>
  </w:body>
</w:document>
</file>