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fc12ef64bc48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蘭薪相傳社團人出動</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蘭陽校園報導】以「住宿學院」為核心理念的蘭陽校園師生，彼此就像親屬密友般的緊密，課後的社團活動更是和校園生活環環相扣。蘭陽校園承襲一貫傳統，將在3日於宜蘭縣東澳國民小學舉辦「蘭薪相傳」研習營，邀請13個社團、各系系學會與自治會團體共66位代表一同參與研習活動。
</w:t>
          <w:br/>
          <w:t>課程將安排企畫書寫作、會議領導、財務課程及團康活動等內容，藉由活動讓新任社團負責人更加了解社團運作，接手時不至於不知所措。此次活動還加入豐富扎實的培訓課程，由社團學習與實作召集人黃文智講授社團負責人角色認同與學分化概念，使各社團能進入狀況。本次還邀請校外講師林顯金，課程主軸為調整學員之態度、行為及觀念並激發學員之領導潛力，希望透過3天2夜的活動培養社團幹部間的默契與感情，往後社團間也能有更多的橫向交流與互動。</w:t>
          <w:br/>
        </w:r>
      </w:r>
    </w:p>
  </w:body>
</w:document>
</file>