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2d6208989945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聯手出籍 歐研所新書發表 出版中心推教科書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蕙茹淡水校園報導】歐洲研究所、歐盟中心與臺灣大學，將於13日下午2時在驚聲國際會議廳舉辦「歐洲聯盟實力的柔與剛」新書發表會，開幕由臺灣大學出版中心總編輯湯世鑄、台灣歐洲聯盟中心執行長鄭家慶致詞，該書主編、本校歐研所所長郭秋慶也將出席。
</w:t>
          <w:br/>
          <w:t>《歐洲聯盟實力的柔與剛》是「台灣歐聯盟研究叢書」的第四本專書，探討歐盟如何運用本身的實力在聯盟內外施展影響力。郭秋慶表示，希望透過本書讓讀者更了解歐盟軟實力，一般人通常是用美國人的眼睛看世界，歐盟的柔性權力較不易受注意，因此希望藉由個別學者的知識匯聚，彰顯歐盟作為國際組織的特殊性。
</w:t>
          <w:br/>
          <w:t>出版中心與產經系助理教授池秉聰合作，即將出版首本教科書《神經經濟學》，出版中心經理吳秋霞表示，希望藉由本書的新學術領域內容，拓展國內教科書的新興市場，以建立本校的學術品牌知名度和形象。
</w:t>
          <w:br/>
          <w:t>出版中心日前協助建築系出版《農村實驗場》，該書由建築系系主任黃瑞茂、助理教授畢光建，帶領學生赴往雲林縣莿桐鄉協助當地農村規劃的學生作品集；而畢光建著作的《建築的理由》即將出版，他表示，和出版中心合作，提供專業出版建議，並協助補助申請，幫助很大。吳秋霞說：「歡迎全校教師有任何出版問題，都可向出版中心洽詢。」詳情請洽出版中心經理吳秋霞，分機2065。</w:t>
          <w:br/>
        </w:r>
      </w:r>
    </w:p>
  </w:body>
</w:document>
</file>