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c80e897e894d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896 期</w:t>
        </w:r>
      </w:r>
    </w:p>
    <w:p>
      <w:pPr>
        <w:jc w:val="center"/>
      </w:pPr>
      <w:r>
        <w:r>
          <w:rPr>
            <w:rFonts w:ascii="Segoe UI" w:hAnsi="Segoe UI" w:eastAsia="Segoe UI"/>
            <w:sz w:val="32"/>
            <w:color w:val="000000"/>
            <w:b/>
          </w:rPr>
          <w:t>陳志伸蒞校 暢談羽球裁判</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楊宜君淡水校園報導】為提高大專院校羽球裁判素質、建立更良好的裁判制度，體育事務處於11、12日在紹謨體育館舉辦「102年中華民國羽球協會C級裁判講習會」，共有60位學員參與，會中邀請中華民國羽球協會裁判組長暨國際羽球總會高級裁判張文蔚、中華民國全民羽球發展協會競賽組長暨本校教授楊繼美、及校友暨國際羽球總會高級裁判陳志伸。體育事務處秘書暨羽球隊教練黃貴樹表示，「透過這次講習可以對羽球裁決有更進一步的認識，也可讓學生了解基本規則，以及在比賽過程中，適度的禮儀是很重要的。」
</w:t>
          <w:br/>
          <w:t>陳志伸說：「很榮幸可以回到母校給對羽球比賽規則有興趣的學員做基礎的裁判講習，畢業25年後重返校園的感覺很親切，且體育館內的設備相當新穎，使得講習環境很完善，希望這次的講習可以更加推廣羽球比賽執法的知識。」其中，體育處教授楊繼美表示，「藉由講習來鼓勵學生學習專業知識，且陳志伸在國外擔任裁判之餘，也分享羽球比賽執法中，最高等級的資訊。」</w:t>
          <w:br/>
        </w:r>
      </w:r>
    </w:p>
  </w:body>
</w:document>
</file>