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81d2c76d4645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524 期</w:t>
        </w:r>
      </w:r>
    </w:p>
    <w:p>
      <w:pPr>
        <w:jc w:val="center"/>
      </w:pPr>
      <w:r>
        <w:r>
          <w:rPr>
            <w:rFonts w:ascii="Segoe UI" w:hAnsi="Segoe UI" w:eastAsia="Segoe UI"/>
            <w:sz w:val="32"/>
            <w:color w:val="000000"/>
            <w:b/>
          </w:rPr>
          <w:t>8 STUDENTS APPROVED TO BE EXCHANGE STUDENTS TO TKU SISTER UNIVERSITIES IN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Eight students were chosen among 20 competitors to study one year on the exchange- student program with Tamkang University ‘s (TKU) sister universities in Japan for the 2003 academic year. 
</w:t>
          <w:br/>
          <w:t>
</w:t>
          <w:br/>
          <w:t>Winners and the universities they will go are as follows: Lu Liang-chen, first year student of the Graduate Institute of Information Engineering and Chiang Hui-yu, first year student of the Graduate Institute of Japanese, will go to Waseda University; Huang Wuan-ching, junior of Department of Practical Japanese, will go to Asia University; Hsieh Chia-hsiu, junior of Department of Practical Japanese, will go to Tsuda College; Kuo Tse-yin and Yen Hsiu-chien, both junior of Department of Practical Japanese, will go to Komozawa University; Chen Yuan-kuei, and Wang Lung, both junior of Department of Japanese, will go to Aoyama Gakuin University. Besides, TKU has recommended three students to pursue their studies at the University of Electro-Communication. The result will be made known two months later. 
</w:t>
          <w:br/>
          <w:t>
</w:t>
          <w:br/>
          <w:t>Lu said that he considered pursuing his advanced study in TKU because TKU provides students with a lot of exchanging opportunities. Lu studied at the University of Electron-Communication for six months on the exchange student program when he was senior of the Department of Information Engineering. He said that he would speed up practicing Japanese before going to Waseda University because he was yearning for studying there very much. He said that besides learning how to do research in Waseda University, he also wanted to take the opportunity to see more of the world. 
</w:t>
          <w:br/>
          <w:t>
</w:t>
          <w:br/>
          <w:t>Chen Yuan-kuei who will go to study at Aoyama Gakuin University, said that he was very lucky and thanked to many well-wishers. He said that he and his classmate Wang Lung are the first TKU students to study at Aoyama Gakuin University on exchange student program since the two universities entered sister ties. This would give him a lot of challenges, he said, adding that he would do whatever he could to make good impressions on Aoyama Gakuin University.</w:t>
          <w:br/>
        </w:r>
      </w:r>
    </w:p>
  </w:body>
</w:document>
</file>