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5b2717d88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【19th金鷹獎專訪】飛資得資訊&amp;文華資訊公司董事長 「樸實剛毅」奉為生活主臬 劉淑德精力旺盛   快樂迎接工作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專訪】「31年前，進淡江第一天看到校訓『樸實剛毅』四個字，對我產生很大的震撼。」從此，飛資得資訊公司董事長劉淑德將其奉為生活上的規臬。對於獲得本屆金鷹獎，劉淑德感謝淡江的栽培，及資圖系系主任宋雪芳的提名。
</w:t>
          <w:br/>
          <w:t>67年畢業於本校教育資料科學系(現資訊與圖書館系)的劉淑德，與夫婿邱方孝(本校電子計算機系畢業、資訊工程系前身)在民國76年創立飛資得資訊公司。創業初期，公司以代理引進國外光碟資料庫為主要業務，「年輕、活力、專業及多元化的服務」是該公司的經營策略，全方位電腦軟、硬體整體系統規劃，及多樣化的中文資料庫是其最大的特色。劉淑德回憶當年系主任方同生，在課堂上提到「無紙圖書館」一事，促使她思考「無紙圖書館」的樣子，並告訴自己一定要做做看，她語帶驕傲地說:「現在真的做到了『虛擬圖書館』。」
</w:t>
          <w:br/>
          <w:t>劉淑德表示，自己在學時期是個認真學習的乖乖牌，在學校所學的知識對日後工作幫助頗大。他曾在台北榮民總醫院圖書館擔任4年的圖書館員，為了增進工作效率，省去查找英文醫學專有名詞的時間，她背了三萬多個醫學標題，她笑著說:「到今天都有用呢!」
</w:t>
          <w:br/>
          <w:t>喜歡與人接觸的她，臉上隨時帶著笑容，經常參與社會活動，因為曾擔任小學裡的「愛心媽媽」，放學時間她會騎著腳踏車，在學校附近督促小學生快點回家，社區裡大家喊她「邱媽媽」；重感情的特點使她與求學時每一階段的朋友皆有聯繫，常常參加同學會、系友會等，每天都過得很充實、愉快，她形容自己是精力旺盛，每天網上睡前依然很興奮，「因為我會做很美的夢，將白天無法解決的事情在夢裡面解決。」早上起床便充滿期待、快樂地迎接工作。
</w:t>
          <w:br/>
          <w:t>劉淑德樂觀、少與人計較的個性，使得她在面對壓力，或與他人產生爭執時經常是轉身一忘，她說:「人生就是一個track，只要一直順著走、活在當下，每個挫折都不是挫折。」就算走到不順遂的事也能克服。
</w:t>
          <w:br/>
          <w:t>夫婿兩人都秉持『樸實剛毅』的精神，生活上不求華麗，因此公司從未發生任何財務危機。劉淑德認為人生需要有多種面向，因此事情對她來說，只是除了家人、同學、社群、成長、活動等的眾多支持系統之一，她說，生活若是一昧追求金錢是不對的。當建立其他支柱的時候，便會慢慢撐出一個圓，「只要根扎得好，金錢與名聲，自然而來就會來了。」
</w:t>
          <w:br/>
          <w:t>好學的劉淑德，在44歲時毅然報考台北醫學大學醫學資訊研究所，並於兩年後順利取得碩士學位。劉淑德現在想做的，就是好好地將事業傳給一起努力奮鬥的夥伴，並嘗試一些「冒險的事」，她興奮地說:「我想每天去溜冰，到了60歲的時候，說不定就可以去比賽了!」充滿活力的她，總是會有那麼令人意想不到的舉動。
</w:t>
          <w:br/>
          <w:t>談到給學弟妹的勉勵，劉淑德建議學弟妹:「與其擔心未來，不如活在當下。好好讀書、好好思考、好好地過每一分鐘，將來自然會有出路，並在人生中好好體會與實踐『樸實剛毅』。」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59152" cy="3188208"/>
              <wp:effectExtent l="0" t="0" r="0" b="0"/>
              <wp:docPr id="1" name="IMG_f92b5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91550fc4-8353-4e6a-8d3e-1f265d1556f7.jpg"/>
                      <pic:cNvPicPr/>
                    </pic:nvPicPr>
                    <pic:blipFill>
                      <a:blip xmlns:r="http://schemas.openxmlformats.org/officeDocument/2006/relationships" r:embed="R9a1c3f5f384c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9152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1c3f5f384c4fb0" /></Relationships>
</file>