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e1a8ca7b0c45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外語學院座談淡江9品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【記者李亞庭淡水校園報導】外語學院於21日舉行「品德年推廣活動」邀請外語學院各系主任、助理與各班代一起集思廣益，共45人一同與會，提出推廣「品德年」的具體建議及作法。
</w:t>
          <w:br/>
          <w:t>外語學院院長吳錫德表示：「淡江九品囊括各種品德項目，我們可以從『自律』、『他律』、『獎勵與懲戒』等方向著手思考；品德從自己做起，才能以身作則進而發揮影響力。」各系主任與同學皆踴躍提出具體作法，例如：「請任課老師或班代於上課前宣導不講話、不進食、不看其他不相干的電子通訊器材；下課前宣導垃圾帶離教室、座位歸位、擦淨黑板」、「請同學及導師主動發掘同學的行善及品德優秀的事蹟，並公開表揚，以相互砥礪」、「結合晚會活動，舉辦6系歌唱、作曲、戲劇表演，達到『寓品德教育於娛樂』之功效。」等等，期望藉由大家的腦力激盪，讓「品德年」的推廣更為順利。期間亦進行「100學年度大三出國成績特優頒獎典禮」，外語學院6系共7名同學獲獎，俄文四薛家鉞表示：「感謝學校提供出國留學的資源，學習語言一定要出國看看，擴大自己的視野。在俄國的留學期間，與老師亦師亦友，上課可吸收不同知識與文化交流，是難得的機會。」</w:t>
          <w:br/>
        </w:r>
      </w:r>
    </w:p>
  </w:body>
</w:document>
</file>