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949bb39234a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 武漢大學 建築發展研討會激發兩岸新火花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【記者莊靜淡水校園報導】本校建築系首次邀請中國武漢大學程式設計學院建築學系於18、19日在建築系館5樓會議廳舉行「兩岸建築發展與建築教育研討會」， 近40位師長與研究生參與，討論過程相當熱絡。建築系系主任黃瑞茂表示，本活動配合工學院推動「建築系設計教學精進計畫」，系上師長藉此瞭解兩岸建築重心， 中國以實務為取向，臺灣則重視創意發想，透過截長補短，擦出建築火花。
</w:t>
          <w:br/>
          <w:t>負責統籌本活動的建築系副教授陳珍誠表示，因曾於101年至該校開會，且武漢大學為本校姊妹校之一，雙方皆有意深入交流，因此促成研討會的開展。由於設計課程是建築系的重要領域、兩校建築系皆為五年學制，因此在會中安排雙方師長，分別介紹大一至大五的設計教學特色並共同討論，讓彼此互相學習。
</w:t>
          <w:br/>
          <w:t>黃瑞茂提及，藉此難得的機會凝聚系上師長，針對課綱進行討論，希望能創造更優質的學習環境，此外，今年8月系上將與日本東京女子大學在臺灣舉辦工作營， 以農村住宅為題，首度廣邀海外諸校，包括武漢大學等建築系共襄盛舉，讓建築創造人類生活的美好。建築系碩一生游子頤說：「中國的建築技術強、規模大，學生的積極態度令我印象深刻！」</w:t>
          <w:br/>
        </w:r>
      </w:r>
    </w:p>
  </w:body>
</w:document>
</file>