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58de4d7c574c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MORE SENIOR HIGH SCHOOL STUDENT CAMPS URGED TO BE HELD FOR KNOWING BETTER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cope with the diversity of university’s entrance projects and meet the radical competition of higher education market, the school authorities have decided to call on the departmental associations to sponsor senior high school students’ study camps so as to help them know better Tamkang University (TKU).  
</w:t>
          <w:br/>
          <w:t>
</w:t>
          <w:br/>
          <w:t>To implement this decision, the school authorities have also decided to discount the rent of school facilities to make incentives for the study camps.  
</w:t>
          <w:br/>
          <w:t>
</w:t>
          <w:br/>
          <w:t>Department of Chinese and Department of French were the first departments to respond to the proposal. 
</w:t>
          <w:br/>
          <w:t>
</w:t>
          <w:br/>
          <w:t>TKU President Chang Horng-jinh instructed at the School Administrative Meeting for October that every department should use summer and winter vacations to hold senior high school or vocational school students’ study camps on TKU campus to help them experience the university life and upgrade the TKU image. The school will also be benefited if the facilities are fully used during the summer or winter vacations, Chang said.   
</w:t>
          <w:br/>
          <w:t>
</w:t>
          <w:br/>
          <w:t>Chang also instructed Vice President for Administrative Affairs Dr. Flora C. I. Chang to convene a meeting of heads of agencies concerned to map out the application procedures. 
</w:t>
          <w:br/>
          <w:t>
</w:t>
          <w:br/>
          <w:t>Heads of Academic Affairs, Student Affairs, General Affairs, Comptroller, Departments of English, Chinese, Chemistry, Business Management, Aerospace Engineering, and Computer Science and Information Engineering were invited to participate in the meeting on Nov. 12 to discuss the event. In the meeting, they made the conclusion that the rent for school facilities will be 30 percent discount and the study camps will be sponsored by the departmental associations. Applications should be submitted to the Extracurricular Activities Guidance Section, Office of Student Affairs, for approval. 
</w:t>
          <w:br/>
          <w:t>
</w:t>
          <w:br/>
          <w:t>Department of Chinese will sponsor the “Knight-errant Literary Camp” and Department of French will sponsor the “French Language Experiencing Camp”. For the knight-errant camp, efforts will be concentrated on the in-depth creativity, study and Chinese Ching (Yiching). Several renowned authors and scholars such as Yun Chung-yueh, Su Hsiao-huan, Yeh Hung-sheng and Kong Peng-cheng will be invited to deliver speeches and officiate at the panel discussions. Prof. Lo Hsien-su, Chinese Culture University, will deliver a keynote speech on Chinyung Novel, Prof. Chen Liao-an, TKU, will speak on mysterious Chinese Ching and Cartoonist Hung Ter-ling will analyze the creativity of knight-errant in the cartoon circles. 
</w:t>
          <w:br/>
          <w:t>
</w:t>
          <w:br/>
          <w:t>The camp will start from Jan. 20 ~ 23, 2003. The registration will begin from Dec. 12 ~ 27, 2002.   
</w:t>
          <w:br/>
          <w:t>
</w:t>
          <w:br/>
          <w:t>The French Language Experiencing Camp, sponsored by the Department of French, will start from Jan. 22 ~ 24, 2003.  Contents of the camp will include the introduction of French songs, the differences between French songs and Taiwanese songs, French cooking, French cheese and bread as well as French wine.</w:t>
          <w:br/>
        </w:r>
      </w:r>
    </w:p>
  </w:body>
</w:document>
</file>