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b777e6ac1546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896 期</w:t>
        </w:r>
      </w:r>
    </w:p>
    <w:p>
      <w:pPr>
        <w:jc w:val="center"/>
      </w:pPr>
      <w:r>
        <w:r>
          <w:rPr>
            <w:rFonts w:ascii="Segoe UI" w:hAnsi="Segoe UI" w:eastAsia="Segoe UI"/>
            <w:sz w:val="32"/>
            <w:color w:val="000000"/>
            <w:b/>
          </w:rPr>
          <w:t>A Tribute to Generous Alumnus, Hsu Hang-Chien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Chair of the Department of Banking and Finance, Li Ming-Chi, recently noted: “The construction of a TKU International Conference Center is absolutely necessary – most Taiwanese universities already have international conference centers. TKU also needs a venue for hosting symposiums and receiving visitors. The fundraising process to build such a center becomes much easier if there are specific targets for the collection of funds.” Dr. Li believes that the development of a university is inextricably connected with the amount of funds it receives from its alumni. The more funds an academic department garners from alumni, he explained, the more scholarships it can offer and the better the facilities and equipment it can provide for its students.
</w:t>
          <w:br/>
          <w:t>Numerous TKU teachers and students have recently expressed gratitude, praise, and admiration for the generosity shown by Hsu Hang-Chien, an alumnus from the Department of Management Science who donated NT$120 million (approximately USD 4 million) toward the development of the TKU International Conference Center.
</w:t>
          <w:br/>
          <w:t>Third year student Fan Cheng-Chuan, from the same department as Hsu, said: “I think Mr. Hsu is amazing. I hope that in future I can be successful like him. I’d like to make a lot of money and give back to TKU, especially the TKU Piano Club.”</w:t>
          <w:br/>
        </w:r>
      </w:r>
    </w:p>
  </w:body>
</w:document>
</file>