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5bc1940cd41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楊志良談分配不均 現場贊助1生一年學費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經濟系於上月27日在驚聲國際會議廳，邀請現任亞洲大學教授、前衛生署署長楊志良蒞校演講，以「分配是臺灣刻骨銘心的問題」為題，與師生分享。經濟系系主任鄭東光、管科系講座教授張紘炬等，皆到場聆聽，現場更吸引超過百餘位學生，會場座無虛席。
</w:t>
          <w:br/>
          <w:t>演講首先提到當前臺灣面臨的問題，多數年輕人覺得未來沒有前景，因此形成「不婚、不生、不養、不活」，這背後往往是經濟因素引起，因而造成人口結構改變，然而人口又是國家一切的基礎，連帶衍生許多問題及造成產業轉型。楊志良不時地與臺下互動，希望同學表達想法，以深入淺出的方式，將生硬的數字和圖表轉換成實例，如說明其他國家的稅收政策帶來的影響，以及與臺灣的相異之處，更點出臺灣政府在執行政策上的困難和看法，最後以「如果臺灣的分配能夠更均勻，效用及人民的福祉就會增加。」呼應主題　
</w:t>
          <w:br/>
          <w:t>鄭東光呼應楊志良說法，深表贊同表示，「現今臺灣是屬於小政府，不像北歐國家有很高的稅收，而所帶來的高福利，但人民通常會對政府有很大的期待，因此形成兩難的情況，而未來青年的負擔也只會越來越重。」經濟一吳雅傑說：「原本對臺灣經濟和制度上的問題感到沒信心，聽完後覺得對臺灣有不同看法，也希望我們這代的人才能留在臺灣。」演講後的問與答中，法文二謝同學提到，「看見家中辛苦為工作付出的父母，我們這一代該做什麼，才能擁有更好的生活品質？」楊志良聽到後表示要先贊助她一學年的學費，而謝同學得知後說：「一開始很驚訝也很為難，最後和父母討論的結果決定先將這筆錢交給父母。」鄭東光認為「有愛最美，行善最樂」很感謝楊志良著實地為大家上了一堂寶貴的生命教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5c16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d689c58a-c1e5-4e13-8d50-54b0a40966ae.jpg.jpg"/>
                      <pic:cNvPicPr/>
                    </pic:nvPicPr>
                    <pic:blipFill>
                      <a:blip xmlns:r="http://schemas.openxmlformats.org/officeDocument/2006/relationships" r:embed="Rfc442830e42940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442830e429404d" /></Relationships>
</file>