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8aa621d0af46a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弦樂社新噱頭 製作弦樂日報引遐想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泳欣淡水校園報導】弦樂社於上月28日跳脫一貫的優雅風，以「搞什麼東西」為主題，在文錙音樂廳舉辦期末音樂會，帶領觀眾一同感受東西合璧的音樂之美。當晚現場發送的簡冊更逗趣地製作成「弦樂日報」，社長運管二呂孟軒幽默地表示：「就是想讓大家一看到小冊子，就會想問『搞什麼東西？』！」
</w:t>
          <w:br/>
          <w:t>音樂會上半場以西樂為主軸，樂團首先帶來〈簡易交響曲〉共4篇樂章，以急促的節奏演譯第一樂章〈喧鬧的布雷舞曲〉，喚醒觀眾的聽覺；接續是活潑的第二樂章〈嬉戲的撥奏〉，團員們熟練地撥弦，帶來變幻多端的韻律感。此外，也少不了觀眾喜愛的〈Sound of Music〉插曲〈小白花〉、〈悲慘世界〉插曲〈I dreamed of dream〉等電影主題曲。統計四彭渝芳形容：「猶如再次重溫了整齣戲劇。」
</w:t>
          <w:br/>
          <w:t>下半場樂團帶來〈滿山春色〉、〈茉莉花〉等東方曲目，彷彿再度引導觀眾走進東方，感受魅力山水及人文風采。其中，指揮老師張正木改編〈白牡丹〉和〈望春風〉，法文碩二林怡君對其印象深刻，「跟以往聽過的版本不同，很喜歡！」壓軸登場的樂曲是名編曲家早川正昭創作的〈夏〉，航太二陳淡雅挑大樑演繹獨奏部分，描繪臺灣的夏日色彩，讓觀眾沉浸於夏日遐想之中。最後樂團以名曲〈月亮代表我的心〉為音樂會拉下帷幕。</w:t>
          <w:br/>
        </w:r>
      </w:r>
    </w:p>
  </w:body>
</w:document>
</file>