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74fdd247e4c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專案管理師許秀影 掌握關鍵效能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任女性中華專案開發學會（NPMA）理事長，於2010年考取國際專案管理學會（PMI）最頂級證照－「組織專案管理成熟度模式顧問師（OPM3）」，成為當時專案管理領域中唯一的華人；更於2012年7月取得PMI在全球首推的PMI-ACPSM國際敏捷專案管理師證照。
</w:t>
          <w:br/>
          <w:t>一直以來我都很欣賞淡江的學風，不管是國際化和自由風格，還是對資訊化的強調。還記得當年要選擇報考大學的時候，我的哥哥建議報考淡江電算系（即現今資工系）。他認為電腦是未來的主流，學習電腦知識將有助於未來的前途；當時淡江電算系是國內大學資訊化的先驅，師資和技術在國內、外都十分有名，因此我隻身從金門來到台灣，進入淡江的門下求學。
</w:t>
          <w:br/>
          <w:t>特別感謝劉虎城老師和趙榮耀老師，在他們的指導下做研究，從他們身上學到觀察事物的客觀性和科學性，對我日後的人生也十分有幫助。
</w:t>
          <w:br/>
          <w:t>由於家庭拮据，只好就讀淡江夜間部，而白天則去打工。當年在學校當工讀生的日子還印象深刻，特別是在校長室時，常常接觸到很多高階人物，對於他們的對話跟討論，不管有聽懂還是沒聽懂，能夠接觸不同的人物，這都使我大開眼界。
</w:t>
          <w:br/>
          <w:t>此外，我也曾在電算中心當工讀生，負責諮詢工作。在那個充滿著各式各樣電腦程式語言的年代，不管是哪種語言我都要學會，這樣才能幫助同學們撰寫的電腦程式查找錯誤。這些經驗加強了我的邏輯性，同時也培養我的耐性與細心，使我日後在國防管理學院當上資管科老師的時候，更有耐心為學生解說。
</w:t>
          <w:br/>
          <w:t>除了兼顧學業、打工和家庭之外，自覺愛玩的我，還會積極參加學校的社團在校內外舉辦的舞會。要如何在百忙之中抽時間學習，當時我會研究一些如何更有效率、快速學習的方法，比方說我會把閱讀課本分成7個步驟學習；把學習的重點錄起來，做家務的時候一邊聽著進行複習。
</w:t>
          <w:br/>
          <w:t>學海無涯，我明白學校授予的知識不能用一輩子，所以要持續學習，即使完成了碩士課程，毛遂自薦進入國防管理學院工作，我還是一邊授課，一邊就讀淡江資工系第一屆博士班增長知識。趁還在學校時學習怎樣收集資訊、抓取學習重點，還有怎樣用語言表達；最重要的是能夠解決工作上的問題。
</w:t>
          <w:br/>
          <w:t>後來我創立中華學會專案管理，很多人問我：怎麼改行了呢？我說，其實從大學以來我一直都在學專案管理，因為任何一個電腦軟體都需要管理，把知識與經驗轉換成實際的方案，提高工作效率與效益，尤其對工學院的學生而言，十分需要具備這方面的技能。正因為淡江對學生不設限，讓學生勇於追求自己的夢想，誠如張創辦人所言，淡江是一座沒有圍牆的大學。
</w:t>
          <w:br/>
          <w:t>在此勉勵學弟妹要終生學習，懂得正面思考。曾經遇上交通意外，讓我明白遇到挫折時，別人的關懷只是輔助，自己不堅強也是徒然。正面思考就像一盞明燈，而挫折像一塊黑布，就算被黑布蓋著，只要有正面思考還是會發亮；缺乏正面思考，被黑布蓋著以後，就什麼也看不到了。（文／吳泳欣整理、圖／許秀影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83152" cy="4876800"/>
              <wp:effectExtent l="0" t="0" r="0" b="0"/>
              <wp:docPr id="1" name="IMG_944fe4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67de2b6e-a78a-4836-a593-d79bda4f0bc4.jpg"/>
                      <pic:cNvPicPr/>
                    </pic:nvPicPr>
                    <pic:blipFill>
                      <a:blip xmlns:r="http://schemas.openxmlformats.org/officeDocument/2006/relationships" r:embed="R08bbb3cab3ae49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31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bbb3cab3ae49b8" /></Relationships>
</file>