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b7a74a11a943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榮譽學程 幫自己頭腦加速運轉-學習 帶我跑向世界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•英文二吳瑞芳／跳脫學習框架　磨練批判思考
</w:t>
          <w:br/>
          <w:t>曾於大一修讀該學程的吳瑞芳提到，張福昌老師開設的「改變世界的大事」，藉由探究國際政治、經濟情勢，並邀請校外業師蒞校暢談該議題，一同帶領同學關心後續發展及效應。「而該課程的教學方式也令我印象深刻。由於開放提問，因此可以學到如何提出好問題，這對平常不擅發掘問題的我來說，也會督促和鼓勵自己嘗試去思考每件事情。」
</w:t>
          <w:br/>
          <w:t>她認為該學程能接觸到有別於本科系的專業知識，且課程範圍、內容跳脫僵化的授課方式；在修習第一年的課程後，讓吳瑞芳覺得自身的思考模式有了改變，且整體來說是正面影響。除了能認識他系朋友、拓展交友圈外，亦能從不同專業領域的老師及課程內容中，更加確定自己未來想要經營和規劃方向。
</w:t>
          <w:br/>
          <w:t>•教科二黃仲麒／引導反思 學習心態更開放
</w:t>
          <w:br/>
          <w:t>修習該學程的黃仲麒表示，透過小班制的教學模式，不僅促成個人在過程中的反思，更讓每位學生有機會表達和交流想法，獲益良多。例如在「道德建構與反思」課程中，授課老師引領閱讀、討論，除了讓每位學生有機會表達、交流想法外，更可藉此了解自己不足的空間，進而找尋精進的空間、發現別人「驚奇」的想法，促成學習過程中的反思和轉化。
</w:t>
          <w:br/>
          <w:t>同時，他建議，「如果想要充實自己，增加邏輯推理的能力、自由思考的廣度，且不想被一般制式課程框架所拘束，相當推薦有申請資格的同學可以來選修榮譽學程。」（文／林佳彣採訪整理報導）</w:t>
          <w:br/>
        </w:r>
      </w:r>
    </w:p>
  </w:body>
</w:document>
</file>