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13ae3a133a48e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902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教育科技學系 系主任顧大維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102學年度新任二級主管專訪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編者按：本版903期將繼續介紹管理科學學系、俄國語文學系、亞洲研究所、資訊創新與科技學系、全球政治經濟學系、圖書館參考服務組、圖書館數位資訊組、作業管理組、職涯輔導組之新任主管。
</w:t>
          <w:br/>
          <w:t>
</w:t>
          <w:br/>
          <w:t>學歷：
</w:t>
          <w:br/>
          <w:t>美國猶他州立大學教學科技博士
</w:t>
          <w:br/>
          <w:t>經歷：
</w:t>
          <w:br/>
          <w:t>本校學習與教學中心學生學習發展組組長／教學科技中心主任，Niagara University, USA
</w:t>
          <w:br/>
          <w:t>系上所面臨最急切的任務，就是大學部的增班與明年的系所評鑑。系所主管兼具服務與帶領的雙重角色，必須要承接既有的基礎並盡力去做好。強化系上教學與研究的發展，並且能夠兼顧老師們的服務與權益，引領系上走出特色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633472" cy="3657600"/>
              <wp:effectExtent l="0" t="0" r="0" b="0"/>
              <wp:docPr id="1" name="IMG_b4973a6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02/m\faca0db5-dd9a-47be-b449-20e9f19dd775.jpg"/>
                      <pic:cNvPicPr/>
                    </pic:nvPicPr>
                    <pic:blipFill>
                      <a:blip xmlns:r="http://schemas.openxmlformats.org/officeDocument/2006/relationships" r:embed="Rbf09bede737e433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633472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f09bede737e4333" /></Relationships>
</file>