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d4944473b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師資培育中心 主任朱惠芳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美國愛荷華大學科學教育博士／科學教育碩士／生物碩士
</w:t>
          <w:br/>
          <w:t>經歷：
</w:t>
          <w:br/>
          <w:t>國家教育研究院研究室自然組副研究員兼召集人、師資培育中心副教授
</w:t>
          <w:br/>
          <w:t>師培中心目標是培養認真、優秀、有愛心、具熱忱的中學教師。歷任主任已有良好奠基，面對103學年度的教育部評鑑，我將與本中心教師、助理合作辦好。此外，「積極招生」、「成立教育學程校友會」是師培重要工作，歡迎符合報考資格的本校學生報考中學教育學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8687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40ee1fa1-7f54-4f2e-8241-28a13053d43a.jpg"/>
                      <pic:cNvPicPr/>
                    </pic:nvPicPr>
                    <pic:blipFill>
                      <a:blip xmlns:r="http://schemas.openxmlformats.org/officeDocument/2006/relationships" r:embed="Rf5e3aa488b6244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e3aa488b6244ae" /></Relationships>
</file>