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ccc344e854b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WINS THE MOST OUTSTANDING AWARD IN THE NATIONAL COLLEGIATE STUDENT AFFAIRS WEBSITE INSTALLATION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