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fa86ac466444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香港官方代表蒞校 校方接待有禮</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辜虹嘉淡水校園報導】5日香港經濟貿易文化辦事處副主任黎明暉和香港教育局首席助理秘書長翁佩雲蒞校訪問。國際事務副校長戴萬欽在主持座談會時表示，這是香港官方代表首次訪問，近年來與香港交流增加，香港學生也是本校僑生的重要來源之一，希望未來持續多有聯繫。
</w:t>
          <w:br/>
          <w:t>黎明暉和翁佩雲來訪主要為了解本校學術品質、招生政策、職業培訓及港生在臺求學概況等議題。國際長李佩華則是分享本校國際化情形，並說明大三出國和英語授課發展現況。翁佩雲特別指出，淡江大學是臺灣唯一設有品保單位的大學，同時稽核長白滌清亦分享全面品質管理的執行概況。</w:t>
          <w:br/>
        </w:r>
      </w:r>
    </w:p>
  </w:body>
</w:document>
</file>