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fb4c25adb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大專教職羽球女團獲亞軍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參加中華民國102年大專校院教職員工羽球錦標賽，獲女子組團體賽第二名。本次參賽選手，體育長蕭淑芬表示，無論是何種賽事，都能增進校際體育情感交流。蕭淑芬說明，「中華民國大專院校體育總會將40項體育錦標賽交由全國大專院校委員會學校，本校很榮幸包辦劍道及桌球兩項競賽，肯定本校體育相關政策與實力。」</w:t>
          <w:br/>
        </w:r>
      </w:r>
    </w:p>
  </w:body>
</w:document>
</file>