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70240df2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遠見&amp;1111調查　企業最愛私立研究所：逢甲淡江領先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遠見雜誌》與1111人力銀行於16日公布「企業最愛研究所」調查結果，「私立大學由逢甲、淡江領先。」為了解企業進用碩士學歷的狀況及考量，《遠見》與1111人力銀行於7月24日至上月23日進行「企業最愛研究所調查」，訪問曾經進用過研究所學歷的企業，共回收1006份有效問卷，票選出企業心中20所理想的研究所，並分公立、私立大學、技職學校3部分。
</w:t>
          <w:br/>
          <w:t>　公立大學搶下9席，由重視產學合作的成功大學拔得頭籌，其後依序為臺灣、交通、中興、政治、清華、中山、中央、臺北大學。私校前5名是逢甲、淡江、輔仁、中原、東吳大學。擠進名單的6所技職院校均為公立學校，以台灣科技大學、臺北科技大學領先外，還有雲林科技、高雄應用科技、臺北商業技術學院、高雄第一科技大學。
</w:t>
          <w:br/>
          <w:t>　1111公關總監李大華指出，調查結果中研究所學制使得公私立學校的分野逐漸模糊，企業在學歷的偏好，逐漸回歸到各校辦學特色、教學品質及人才素質。（資料來源：《遠見雜誌》「企業最愛研究所調查」）</w:t>
          <w:br/>
        </w:r>
      </w:r>
    </w:p>
  </w:body>
</w:document>
</file>