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c381c3a2c87404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520 期</w:t>
        </w:r>
      </w:r>
    </w:p>
    <w:p>
      <w:pPr>
        <w:jc w:val="center"/>
      </w:pPr>
      <w:r>
        <w:r>
          <w:rPr>
            <w:rFonts w:ascii="Segoe UI" w:hAnsi="Segoe UI" w:eastAsia="Segoe UI"/>
            <w:sz w:val="32"/>
            <w:color w:val="000000"/>
            <w:b/>
          </w:rPr>
          <w:t>TIME MANAGEMENT BOTHERS MALE FRESHMEN WHILE CAREER PLANNING BOTHERING FEMALE FRESHMEN MOST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Time management (averaging 5.85) topped the list of bothering male freshmen. It was followed by career planning bothering (averaging 5.47) and sentiment bothering (averaging 5.28), according to the result of a poll conducted by the Counseling Section, Office of Student Affairs.  
</w:t>
          <w:br/>
          <w:t>
</w:t>
          <w:br/>
          <w:t>Under the direction of TKU President Chang Horng-jinh, the poll has been conducted by the Counseling Section, Office of Student Affairs at a random of some 8,000 freshmen and collected back a total of 3,610 questionnaires.  
</w:t>
          <w:br/>
          <w:t>
</w:t>
          <w:br/>
          <w:t>After analyzing the results, one will find that time management bothered male freshmen most while career planning (averaging 5.89) bothered most female freshmen. Of which career planning bothered most students of College of Liberal Arts while learning bothered most students of College of Sciences.  
</w:t>
          <w:br/>
          <w:t>
</w:t>
          <w:br/>
          <w:t>Su Hsiu-ping, a freshmen of Department of Business Management, said that time management bothered him the most at present. “ I always felt that time was for others. After the class, I chatted with friends for a while before going home and found that the day has easily passed away, “ he said. As to the career planning, he has always consulted with teachers or elder schoolmates. He has always been bothering by the sentiment management. He came to Taipei from southern part of Taiwan. He always feels that no one can understand what he thinks. Cheng Nan-hao, a freshman of Department of English, said that learning bothered him most. He admitted that he was still searching for the interest of learning. Time management issue will not bother him.  
</w:t>
          <w:br/>
          <w:t>
</w:t>
          <w:br/>
          <w:t>Soochow University conducted a poll in 1999, and the result was almost the same as result of poll carried out by TKU. Time management topped the list of bothering, then learning bothering, sentiment bothering and career planning bothering.  
</w:t>
          <w:br/>
          <w:t>
</w:t>
          <w:br/>
          <w:t>The Counseling Section that conducted the poll believed that facing the radical change of learning and living conditions, a graduate of senior high school should make the best of his time management by himself. He or she should know how to control time.</w:t>
          <w:br/>
        </w:r>
      </w:r>
    </w:p>
  </w:body>
</w:document>
</file>