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255927d57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職涯輔導組  組長吳玲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本校數學學系
</w:t>
          <w:br/>
          <w:t>經歷：
</w:t>
          <w:br/>
          <w:t>本校數學系編纂
</w:t>
          <w:br/>
          <w:t>將沿襲著本組「時時刻刻關懷同學，全心全力服務同學」之工作信念推展業務，讓本校同學將學校所學與職場銜接並發展適性適才的職業生涯。未來更將舉辦多元性之活動，積極協助學生瞭解自我、增進專業知能、培養良好人格，以提升其就業力，做好就業或創業準備。（文／圖：吳玲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ce65e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4afa1ddd-c4b9-45e6-be44-11a6a9218187.jpg"/>
                      <pic:cNvPicPr/>
                    </pic:nvPicPr>
                    <pic:blipFill>
                      <a:blip xmlns:r="http://schemas.openxmlformats.org/officeDocument/2006/relationships" r:embed="Rcdfb6ef90090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fb6ef90090436e" /></Relationships>
</file>