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9c7f1d69374169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520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A TOTAL OF NINE ALUMNI RUN FOR CITY COUNCIL MEMBER IN TAIPEI AND KAOHSIUNG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英文電子報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A total of nine alumni of Tamkang University (TKU) are running for city council member in the election to be held in Taipei and Kaohsiung on Dec. 7, 2002.  
</w:t>
          <w:br/>
          <w:t>
</w:t>
          <w:br/>
          <w:t>TKU President Chang Horng-jinh urged all Tamkangians including alumni to cast their vote for these alumni who are enthusiastically seeking opportunities for rendering services to the people.  
</w:t>
          <w:br/>
          <w:t>
</w:t>
          <w:br/>
          <w:t>Of which six alumni will run for Taipei City Council while three will run for Kaohsiung City Council. They are Chen Yi-chou, incumbent, a graduate of Department of International Trade, TKU, in 1979, who is running in Neihu and Nankang Districts for city council member; Hsu Fu-nan, incumbent, a graduate of Department of Banking and Insurance, TKU, who is running in Sungshan and Hsinyi Districts; Yang Shih-chiu, incumbent, a graduate of Graduate Institute of European Studies, who is also running in Sungshan and Hsinyi Districts; Tai His-chin, new, a graduate of Graduate Institute of International Affairs and Strategic Studies in 1993 who is also running in Sungshan and Hsinyi Districts; Lee Jen-jen, incumbent, a graduate of Public Relations, Public Services Center, who is running in Wanhua, and Chungcheng Districts and Kuo Hsien-ling, new,  a graduate of Department of Cooperative Economics in 1977, who is running in Taan and Wenshan Districts.  
</w:t>
          <w:br/>
          <w:t>
</w:t>
          <w:br/>
          <w:t>Other three running for city council member in Kaohsiung are Tai Ter-ming, incumbent, a graduate of Department of Aerospace Engineering in 1980, who is running in Tzoying and Nantze Districts; Chou Ling-wen, new, a graduate of Department of Public Administration in 1993, who is running in Lingya, Chienchin and Hsinhsing Districts, and Tsao Ming-hui, (an aborigine), new, a graduate of Department of Chinese in 1979.</w:t>
          <w:br/>
        </w:r>
      </w:r>
    </w:p>
  </w:body>
</w:document>
</file>