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4f282090f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【社團大聲公】日本麻將研究社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麻將是什麼？讓日本麻將研究社來告訴你！本學年度新成立的「日本麻將研究社」將告訴你日本麻將和臺灣麻將的不同，創社社長財金三楊士毅說道：「我們可不是一直在打麻將喔，我們是希望藉由麻將來了解臺日文化的差異。」楊士毅表示，日本麻將和臺灣麻將的起牌數不同，日本為13張，臺灣是16張，而且日本麻將沒有花牌、臺數計算為點數計算，這又比臺灣麻將的臺數算法更為複雜，反而讓人對日本麻將更著迷、更能刺激腦力思考。楊士毅笑著說：「日本麻將較講究策略性規則，雖然比較繁瑣，但學起來也更有趣。」為了創社，他還特別前往清華大學日本麻將研究社交流，希望一同推廣日本麻將文化，也能藉由這個社團讓更多人能認識日本麻將文化。
</w:t>
          <w:br/>
          <w:t>　社團課程內容為分組進行，將邀請學長姊教學，讓社員先將基礎理論打好、熟悉攻防的策略。而基本理論熟悉後，預計期中後正式進行實戰模式，社團時間為晚上6時至9時於SG320進行，期中前每週一次社課，期中後是每週二次。
</w:t>
          <w:br/>
          <w:t>　楊士毅認為，來這裡不是只有學習，讓社員真正參與才有意義，而這個社團不只是單純的在打麻將，重點是在切磋、學習日本的麻將文化。他所設立的長期目標為，未來能聯合全國有日本麻將社團的大學，一起舉辦全國性比賽，共同推廣日本麻將，讓更多人認識日本麻將文化。（文／鄭文媛整理）</w:t>
          <w:br/>
        </w:r>
      </w:r>
    </w:p>
  </w:body>
</w:document>
</file>