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69e55eea347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淡江軟體雲 師生趴趴GO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【記者葉睿涵淡水校園報導】資訊處建置之「淡江軟體雲」，包含授權及專業軟體，如：Office、Adobe、Visual Studio、SPSS、SAS....等。「淡江軟體雲」提供之軟體版本均為本校取得之最新版本。讓師生在需要使用時，不受限時間、地點，可使用個人電腦、筆記型電腦、平板電腦等或智慧型行動設備，安裝軟體雲上之各類軟體資源及服務，也不必擔心軟體安裝、更新及漏洞問題。
</w:t>
          <w:br/>
          <w:t>　請至本校首頁「常用連結」，點選「淡江軟體雲」，辦理申請手續，待您的桌面開通完成後即可使用。有關申請、連線操作及注意事項等，請參閱「淡江軟體雲」網頁說明（網址：http://cloudweb.tku.edu.tw/）。如有軟體雲相關問題，歡迎來電教學支援組之軟體雲服務隊（分機：2129）。</w:t>
          <w:br/>
        </w:r>
      </w:r>
    </w:p>
  </w:body>
</w:document>
</file>