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ff3b71d58de4b9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519 期</w:t>
        </w:r>
      </w:r>
    </w:p>
    <w:p>
      <w:pPr>
        <w:jc w:val="center"/>
      </w:pPr>
      <w:r>
        <w:r>
          <w:rPr>
            <w:rFonts w:ascii="Segoe UI" w:hAnsi="Segoe UI" w:eastAsia="Segoe UI"/>
            <w:sz w:val="32"/>
            <w:color w:val="000000"/>
            <w:b/>
          </w:rPr>
          <w:t>PROF. CHENG HUAN-ER WINS ONE OF THE THREE BEST CAMPUS DESIGNS AND PLANNINGS SPONSORED BY MOE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 Cheng Huan-er of Department of Architecture, on behalf of TKU, won one of the three best universities in the competition of “campus creative design and building plan” sponsored by the Ministry of Education (MOE), ROC.  
</w:t>
          <w:br/>
          <w:t>
</w:t>
          <w:br/>
          <w:t>Cheng Yi-feng, a senior of Department of Architecture, won the excellent work of “campus innovative space design” contest.  
</w:t>
          <w:br/>
          <w:t>
</w:t>
          <w:br/>
          <w:t>A total of 98 universities, including National Taiwan University (NTU), National Cheng Kung University (NCKU), Tamkang University (TKU) and others took part in the “Innovative Campus Comprehensive Design and Planning” contest sponsored by the MOE. After screening, 11 universities, including TKU and Kaohsiung Medical University (KMU) received the subsidies of the MOE. Among the 11 universities, TKU, Chung Hua University and KMU were chosen as the three best designs. MOE will subsidize TKU NT$800,000.  
</w:t>
          <w:br/>
          <w:t>
</w:t>
          <w:br/>
          <w:t>TKU won the contest due to the concerted efforts by Prof. Cheng, and members of the Ad Hoc Committee led by Vice President for Administrative Affairs Dr. Flora C. I. Chang as well as nearby community representatives.  
</w:t>
          <w:br/>
          <w:t>
</w:t>
          <w:br/>
          <w:t>Prof. Cheng, also an alumnus of TKU, cherished a special affection toward the TKU campus. He hoped that he would build TKU into a campus full of friendship, ecology, arts and knowledge. By joining the design process, he connected TKU special characteristics with the common memorial spots to form humanized pathways and learning path network.  
</w:t>
          <w:br/>
          <w:t>
</w:t>
          <w:br/>
          <w:t>The humanized pathways planned by Prof. Cheng included the path of lovers, Chinese-style Palace Classrooms and other eighteen spots. For instance, the faculty and students have forgotten the interaction between Fu-yen Garden and students. He wanted to connect all water system on campus to develop an ecological pond. The lawn by the side door of Suiyuan Street was an original place for campus folksong in Taiwan but now it has rarely been used. He had already remodeled Ching-sheng Plaza with multipurpose uses.  
</w:t>
          <w:br/>
          <w:t>
</w:t>
          <w:br/>
          <w:t>As to the part of “innovative space design and planning” contest, Cheng Yi-feng, a senior of Department of Architecture, selected the airplane to build its platform so as to let children get aboard on the airplanes for playing. He also designs to set up television set in the inner part of the airplane to broadcast the history of the three airplanes and the introduction of Department of Aerospace Engineering. His design could fully use the two airplanes now staying in front of Department of Architecture.</w:t>
          <w:br/>
        </w:r>
      </w:r>
    </w:p>
  </w:body>
</w:document>
</file>