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d86b1c52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教務處港澳招生高教展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【記者劉芷均淡水校園報導】教務處招生組於上月20至25日參與「香港臺灣高等教育展」及「澳門各中學巡迴講座」宣傳。
</w:t>
          <w:br/>
          <w:t>　近年來，本校僑生多半來自澳門、香港及馬來西亞。為吸引當地學生來本校就讀，本校香港校友會協助招生組於高等教育展回答同學問題。至於巡迴講座，該組則赴蔡高中學、同善堂中學及粵華中學等校宣傳。</w:t>
          <w:br/>
        </w:r>
      </w:r>
    </w:p>
  </w:body>
</w:document>
</file>