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4cdcd0158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教育學院成立博班 培育創新領導人才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在本學期設立「教育領導與科技管理博士班」，首屆招收3名，103學年度招生名額將增加至6名。該學院院長張鈿富表示，本學期招收不同領域的人才，透過聚集跨領域的人才一同在學術上對話、研究與整合，希望藉此激發出創新的教育領導與科技上的想法，更期許學子皆能培養出具有學養、前瞻和創新的想法與獨立思考的能力。
</w:t>
          <w:br/>
          <w:t>　教育學院對新增設的博士班相當重視，規劃學術研究、研發及教育領導人才培育三環並重的專業課程，除了將教育與科技管理結合外，更藉此提升國際學術論文寫作與發表的實力，培養有別於傳統的教育創新領導人才。
</w:t>
          <w:br/>
          <w:t>　今年考上博士班的經濟系助理教授林彥伶提到，因為自己是研究勞動經濟，想藉由勞工的教育背景來分析勞工市場的薪資結構，同時提升自己在研究學術技能上的深度。而對於就讀博班的規劃，她說道：「除了有利於未來應用在教學之外，更期許自己能成為一位真正的教育家，而非只是一位教書的人。」</w:t>
          <w:br/>
        </w:r>
      </w:r>
    </w:p>
  </w:body>
</w:document>
</file>