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b243d9d2548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游泳棒球撞球校隊 選新生健兒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淡江健兒出列！上週撞球校隊、游泳校隊，以及棒球隊舉辦新生選拔賽，選出校隊隊員。撞球校隊在1日晚上7時以14+1（50顆）賽制選出8名，隊長保險四陳俊呈表示，有40位新生報名戰況激烈進行至隔日凌晨兩點。游泳校隊也從34位新生中選出13至15名校隊選手。隊長機電三馮昱婷說明，「以面試及水測作為評比，水測部分以50公尺自由式及50公尺專項的秒數為入選資格。」本校還有籃球、壘球、高爾夫、桌球、劍道、田徑等各式校隊，歡迎有興趣同學可洽體育事務處助理教授李俞麟，校內分機2173。</w:t>
          <w:br/>
        </w:r>
      </w:r>
    </w:p>
  </w:body>
</w:document>
</file>