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aac5aeff148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體育事務處體適能課 教職員響應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為體現「一人一運動」理念，體育事務處自本日（14日）起至12月9日的8週期間（期中考週暫停1次），每週一中午12時20分安排燃脂有氧、療癒瑜珈，以及強力健身等課程，而8日首度開放報名時，立即有10多位教職員工參與，顯示大家對運動喜愛。</w:t>
          <w:br/>
        </w:r>
      </w:r>
    </w:p>
  </w:body>
</w:document>
</file>