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8c9ea317c4b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境外生百人遊宜蘭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境輔組於12日舉辦境外生文化之旅，由國際事務副校長戴萬欽率110餘位境外生行走宜蘭，參觀白米木屐博物館、羅東林業文化園區等地，以讓境外生了解臺灣風土文化，並增進彼此情誼。
</w:t>
          <w:br/>
          <w:t>　戴萬欽表示，平時因業務繁忙，無法多與境外生交流，在這樣難得的機會下可以與他們輕鬆交談，了解近況。
</w:t>
          <w:br/>
          <w:t>　來自馬來西亞公行二何嘉興覺得蘇澳白米木屐博物館非常有趣，首度體驗手工做木屐的快樂，同時也了解臺灣的木屐歷史和種類。</w:t>
          <w:br/>
        </w:r>
      </w:r>
    </w:p>
  </w:body>
</w:document>
</file>