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cadc71b73641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CHARLES UNIVERSITY, CZECH BECOMES TKU 68TH SISTER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and Charles University (CU), Czechoslovakia signed an agreement on academic exchange on Nov. 9, 2002. 
</w:t>
          <w:br/>
          <w:t>
</w:t>
          <w:br/>
          <w:t>TKU President Chang Horng-jinh and Prof. Jiri Kraus, Vice President of CU, signed the agreement on behalf of their respective party. 
</w:t>
          <w:br/>
          <w:t>
</w:t>
          <w:br/>
          <w:t>TKU Founder Dr. Clement C.P. Chang will deliver a keynote speech at the signing ceremony held at Ching-sheng International Conference Hall at 11:40 am, Saturday. 
</w:t>
          <w:br/>
          <w:t>
</w:t>
          <w:br/>
          <w:t>According to the Office of International Exchanges and International Education (OIEIE), the academic cooperative agreement signed between TKU and CU is a general agreement. Main contents of the accord include exchanges of professors, students and books, the co-sponsorship of academic seminars and others. 
</w:t>
          <w:br/>
          <w:t>
</w:t>
          <w:br/>
          <w:t>With the exception of Mainland China, Charles University becomes TKU’s 68th sister university. 
</w:t>
          <w:br/>
          <w:t>
</w:t>
          <w:br/>
          <w:t>CU with a total enrollment of more than 10,000 students is one of the famous universities in Czech Republic. CU becomes the second university in Czech Republic to enter into sister relations with TKU. The first one is the University of Economics, Prague. 
</w:t>
          <w:br/>
          <w:t>
</w:t>
          <w:br/>
          <w:t>In addition to attending the celebration activities of the 52nd Founding Anniversary of TKU, Prof. Jiri Kraus and Prof. Olga Lomova will also sign an agreement on academic cooperation with TKU on behalf of CU. Vice President for Administrative Affairs Flora C.I. Chang, Vice President for Academic Affairs Feng Chao-kang and members of the OIEIE witness the signing ceremony.</w:t>
          <w:br/>
        </w:r>
      </w:r>
    </w:p>
  </w:body>
</w:document>
</file>