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ad38e45bc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夢踐論壇交流創意經營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組於1日舉辦「夢，踐-社團菁英高峰論壇」，學務長柯志恩表示，本校長期投入資源推動社團活動，並蟬聯企業最愛私校，在解決問題能力的項目中獲得肯定，此能力的培養來自社團經驗，有助於職場發展，希望大家多和校外社團交流。社團學習與實作召集人黃文智強調，創意發展是自由的，只要照自己興趣發揮即可，希望各社團人能延續熱情盡情發揮。
</w:t>
          <w:br/>
          <w:t>　本次分3組座談後進行綜合座談，荒野保護協會理事長賴榮孝鼓勵大家應打開自然的眼睛，付諸行動以關懷自己生長的土地。臺灣插畫師協會理事長楊勝智熱血分享自己的職場經驗，期勉與會者要規劃好人生藍圖。
</w:t>
          <w:br/>
          <w:t>　最後由黃文智分別向講師們提問：如何創意思考及關懷自然；楊勝智回應發想創意可從生活周圍開始、賴榮孝則表示可用心觀察來親近大自然。花蓮台東地區校友會幹部中文二周詠捷表示，這次的活動安排從不同面向切入社團經營，收穫滿滿，建議可增加分組座談時間。</w:t>
          <w:br/>
        </w:r>
      </w:r>
    </w:p>
  </w:body>
</w:document>
</file>