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24c82ce7845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【第27屆金鷹獎特刊】兼顧企業社會責任 積極營造產學合作／上銀科技股份有限公司董事長 卓永財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專訪】「人生充滿著意外，生涯規劃是騙人的吧？」對於上銀科技股份有限公司董事長卓永財而言，人生確實不是規劃出來的。上銀科技自1989年成立至今，在海外有多個據點、創立品牌HIWIN，且榮獲多次臺灣精品金、銀質獎的殊榮，並擁有多項國際認證；卓永財個人至今也擁有32項傲人專利，並也獲得臺灣國家發明獎個人金牌獎的肯定。但卓永財大學讀淡江會統系（現會計系），原本立志當會計師，卻意外地投入科技產業，進而創立上銀，生產精密儀器的零件用於醫學、航太工業及工廠自動化等設備，成為全球前3大滾珠螺桿廠。
</w:t>
          <w:br/>
          <w:t>　「人生很奇妙！以前讀地理，但從沒想過我會在德國有座工廠。雖然常說要生涯規劃，但人怎麼會知道5年、10年後又會是怎樣的光景？」認為人生充滿意外的卓永財，當兵退伍後才念大學，他自認考上會統是件很幸運的事。大二時，卓永財考中高考、進入交通銀行上班，工作與課業皆須兼顧的他，沒有太多時間參加社團活動，反倒是畢業後才積極串連、辦理同學會及校友會。
</w:t>
          <w:br/>
          <w:t>　「夜間部同學，有許多人的家中經營貿易事業，那時我常參與他們的家庭事業、幫忙解決問題。」這使得卓永財在心中埋下了一顆「創業」種子。當時的他負責外匯業務，開始接觸外匯及貿易，雖然考會計師失意，卻也讓他發現自己對於外貿的興趣，進而讓創業夢逐漸萌芽！
</w:t>
          <w:br/>
          <w:t>　輔導「三星五金」成為卓永財人生最大的轉捩點。那年他才30歲出頭，原定赴斯里蘭卡的亞洲開發銀行受訓，卻因簽證耽誤，加上當年叱吒風雲的三星五金工廠股份有限公司，因經營不善在償還貸款時，發生退票事件，進而臨危受命，協助整頓瀕臨倒閉的大廠。
</w:t>
          <w:br/>
          <w:t>　憶起這段往事，卓永財的眼神依舊帶著熱血的印記，並提到，當年上司曾懇切地對他說：「臺灣早期企業家已經6、70歲，新生代只有30歲初頭，若我們不幫忙這批50多歲的中堅份子，國家經濟就會出現嚴重的斷層。」這才讓他驚覺自己身負重任，接受挑戰這項艱鉅的任務。再與三星五金的幹部溝通、員工合作4個月後，終於轉虧為盈，也提升了員工福利。卓永財認為，這場經歷著實受益良多，雖然吃足了苦頭，卻也汲取相當多的寶貴經驗。
</w:t>
          <w:br/>
          <w:t>　卓永財的創業前奏曲，是在離職交通銀行前。為協助同學開設貿易公司，他參股創業案，憑藉著過往整頓企業的實務經驗，進而成立大銀企管顧問公司。在因緣際會下，多次與柏克萊大學合作，不僅拓展人脈，更累積更多管理經驗。之後收購何豐企業，也開啟了他拓展經營事業版圖的決心，進而成立上銀科技股份有限公司。
</w:t>
          <w:br/>
          <w:t>　對於任何事情卯足全力去衝刺，但依舊充滿著奇遇，可謂是卓永財的心情寫照吧！在研發動能不足下，他親自走訪德國2次，發現HOLZER滾珠螺桿工廠擁有領先技術，第三趟他帶了幹部去鑑定，卻因管理人不在，不得其門而入，「講這沒人信，但真的是事實！隔天準備離開德國前，有位陌生人邀我一起合作買下HOLZER。」他立即取消回臺，跟進了解經營狀況後，毅然決定合夥買下。
</w:t>
          <w:br/>
          <w:t>　卓永財創業至今，雖然看似順遂，但其實商科背景轉戰精密科技領域，一路上備感艱辛。他坦言，「痛苦是其他人無法感受的！」令他感到最大挫折莫過於在草創之初，向老東家交通銀行申請貸款時，卻遭到拒絕，讓他只好轉向高利18％的租賃公司融資。對於有意創業的學生，卓永財分享道，「創業是偶然的，不是必然。」但只要竭盡心力，累積經驗和實力，等待時機成熟時，創業才會成功。
</w:t>
          <w:br/>
          <w:t>　談及過往，卓永財語重心長地建議學弟妹，「年輕人不要挑剔工作，因為每個行業都有智慧，千萬不要視小而不為。」他更提醒後進，國際化的社會，擁有專業證照及外語能力，會讓自己在職場上比別人更有競爭力；卓永財也提到「集團追尋發展及獲利，也需兼顧企業責任。」因此，他積極投入公益、回饋社會，並接洽產學合作。
</w:t>
          <w:br/>
          <w:t>　「我的環境比父母親好，所以臺灣下一代應該也要比我更好。」身兼臺灣智慧自動化與機器人協會理事長的卓永財，十分重視人才培育與技術研發，每年投入產學合作的經費近3千萬，並努力推動「自動化工程師」證照。他期許本校學生能多考取證照，為提升競爭力做出更多努力！
</w:t>
          <w:br/>
          <w:t>　卓永財也提到，每年給予母校智慧自動化與機器人中心的研發經費約4百多萬，以產學合作的模式，協助技術研發；同時提供會計系近百萬的經費，推動課業輔導，以及考取證照的獎勵。至今，上銀科技舉辦「上銀科技機械碩士論文獎」已邁入第十年。他說：「在政府與各校皆重視實習與產業連結，希望藉此獎勵來鼓勵學生，進而有助於提升臺灣產業。」
</w:t>
          <w:br/>
          <w:t>　要及早佈局，現在的成果，10年前就得開始準備！「挑戰世界第一、1,500多億營業額」是卓永財對上銀科技的期許，「盡人事、聽天命，每件事情都努力後，就不要患得患失；如何看開，持續朝目標前進，這很重要。況且，沒有一個企業沒有波折！」樂觀進取的態度處世，是卓永財的人生觀！他更提示成功的秘訣，沒有捷徑；唯有不斷努力學習、奮鬥，他說：「當你可以改變環境時，去改變它；若無法改變時，就設法適應吧。」
</w:t>
          <w:br/>
          <w:t>　從卓永財的經歷與感想，驗證了成功沒有捷徑。獲得本屆金鷹獎的殊榮，他感性地說：「每一步的努力，都會帶給下一步機會；今日以學校為榮，明日學校以你為榮！雖然我得過很多國家獎項、學術企業獎，但金鷹獎畢竟是母校給予肯定的榮耀，如同父母的肯定。」很感謝母校的他也謙虛地說，「其實還有很多傑出的人，有待學校主動發掘，學校也會需要更多卓越校友的參與。」
</w:t>
          <w:br/>
          <w:t>　數10年來，每天工作到深夜的卓永財，為事業打拼之餘，也關心著下一代的競爭力與機會。他認為企業經營有一種社會責任，現在的他，不僅持續帶領上銀科技爭取世界第一而努力前進，更積極鼓勵下一代青年，成為具有國際競爭力的新生代，「向WIN say HI！」（攝影／鄧翔）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278d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0/m\3f7a4d01-9145-4b44-bde9-c48cad594c53.jpg"/>
                      <pic:cNvPicPr/>
                    </pic:nvPicPr>
                    <pic:blipFill>
                      <a:blip xmlns:r="http://schemas.openxmlformats.org/officeDocument/2006/relationships" r:embed="R1add8bc56e6a47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dd8bc56e6a4748" /></Relationships>
</file>