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184d684f542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楊靜宜新書 看見心中小孩玩花樣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淡江時報編輯楊靜宜第二本作品集《心中小孩玩花樣－楊靜宜押花詩文繪卷II》出版，以押花、素描加詩文來呈現，無論影像或文字，隨處可見具象與抽象兼容、寫實與寫意並存，作品細膩而生動。
</w:t>
          <w:br/>
          <w:t>　楊靜宜說：「我一直想創作的，是類童詩般的押花作品。一般會以為是寫給孩子讀的繪本，可我認為這是需要有超越性的想像力，才能駕馭。」熱愛素描的楊靜宜，將押花和素描結合，可謂是一項新嘗試。她並提到，在〈花樣娃娃〉中，由蝶芙霓說故事，來描述過往回憶，她寫道「蝶芙霓也是您！」期望閱讀人也能發現自己。
</w:t>
          <w:br/>
          <w:t>　水墨畫大師李奇茂表示：「楊靜宜以嫻熟且驚人的押花與文字功力，鍛鑄出押花領域的另一套圖文光譜，是一種類『文人畫』的建構形式。」體育長蕭淑芬也對此作品愛不釋手，「看完這本書很感動，內容呼應生活中的大小事對生活有更多的啟發，打動閱讀人的心情。」自12日起，楊靜宜押花展在北投草山行館主行館展出。</w:t>
          <w:br/>
        </w:r>
      </w:r>
    </w:p>
  </w:body>
</w:document>
</file>