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fccdf54fe41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COLORFUL PROGRAMS TO BE HELD TO CELEBRATE TKU 52ND BIRTHDAY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series of colorful programs will be held on Saturday to celebrate the 52nd anniversary of Tamkng University (TKU) on Nov. 8, 2002. 
</w:t>
          <w:br/>
          <w:t>
</w:t>
          <w:br/>
          <w:t>In order to attract more alumni to join the celebration activities, the celebration will start on Nov. 9 instead. The activities include exhibitions, seminars and demonstration. 
</w:t>
          <w:br/>
          <w:t>
</w:t>
          <w:br/>
          <w:t>The newly inaugurated Shao-Mo Memorial Natatorium Complex will be open free to alumni, the faculty and staff as well as students on Saturday and Sunday (Nov. 9-10). 
</w:t>
          <w:br/>
          <w:t>
</w:t>
          <w:br/>
          <w:t>In addition to holding inaugural ceremonies of Shao-Mo Memorial Natatorium Complex and Carrie Chang Music Hall, a fine arts exhibition, an international seminar on futures studies and the exhibition of orchid will be also held. 
</w:t>
          <w:br/>
          <w:t>
</w:t>
          <w:br/>
          <w:t>The activities will be climaxed by a rally marking the 52nd birthday of TKU. A cooperation agreement on academic exchange with Charles University of Czechoslovakia will be also held on Nov. 9. 
</w:t>
          <w:br/>
          <w:t>
</w:t>
          <w:br/>
          <w:t>An international meeting on TKU globalization, Education and Language jointly held by the College of Foreign Languages and Literature and College of Education will be at Chueh-sheng International Conference Hall, Tamsui Campus, TKU on Nov. 15-16, 2002. 
</w:t>
          <w:br/>
          <w:t>
</w:t>
          <w:br/>
          <w:t>A music concert to celebrate the 52nd birthday of TKU will be held at the newly inaugurated Carrie Chang Music Hall on Tamsui Campus, Nov. 27, 2002.</w:t>
          <w:br/>
        </w:r>
      </w:r>
    </w:p>
  </w:body>
</w:document>
</file>