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2471a7b374a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期中揪讀書激勵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的期中考，同學們戰戰兢兢地準備考試，利用校園的休閒桌椅討論、集思廣益交換筆記，向歐趴邁進！諮輔組於26日（週二）舉辦3場「悠活塗鴉樂」抒壓活動，活動報名請洽諮輔組輔導員呂羿慧，校內分機2221；另外還有「心理健康操」心理諮詢信箱，歡迎同學多加利用。（心理健康操網址：http://spirit.tku.edu.tw:8080/tku/file/section4/service/26/index.html）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8624" cy="4876800"/>
              <wp:effectExtent l="0" t="0" r="0" b="0"/>
              <wp:docPr id="1" name="IMG_d5456c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8d835898-b38d-46d6-9e8f-33e60e4b20a6.jpg"/>
                      <pic:cNvPicPr/>
                    </pic:nvPicPr>
                    <pic:blipFill>
                      <a:blip xmlns:r="http://schemas.openxmlformats.org/officeDocument/2006/relationships" r:embed="R0a4aff50edee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86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4aff50edee4a21" /></Relationships>
</file>