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e625f3cbcd40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WOODPECKER MUSIC TROUPE DRUMS UP CELEBRATION OF 20TH FOUNDING ANNIV. OF DEPT OF MASS COMMUNICATION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Through the gentle breeze of fall, the soul-stirring song of Woodpecker Music Troupe brought the celebration wish to the 20th Anniversary of the Department of Mass Communications on Oct. 25, 2002. 
</w:t>
          <w:br/>
          <w:t>
</w:t>
          <w:br/>
          <w:t>The Woodpecker’s performance was one of the “Woodpecker Music Twenty” activities and for the first time, an off-campus music troupe was invited to perform at the Ching-sheng Plaza.  
</w:t>
          <w:br/>
          <w:t>
</w:t>
          <w:br/>
          <w:t>Members of the troupe sang more than 10 songs, including the Dusk of Tamsui and their title song “Hovering”. The troupe also opened the requested tune on the scene to let the audience to perform with them. Chang Yi-ping, freshmen of DMC, requested the song of “Heart Beating”, Chao Mei-fang and Wu Tsu-ying, sophomore of DMC, sang the song of “Courage”, and Chen Shih-hsien, student of Graduate Institute of Industrial Economics, performed the song of “Kiss Goodbye.” Chen said that he was deeply moved by the music played by the Woodpecker Music Troupe because they did not look like blind singers at all.  
</w:t>
          <w:br/>
          <w:t>
</w:t>
          <w:br/>
          <w:t>Due to free of admission and the collision with the performance of “S.H.E.” group, the performance had a little desolation at the beginning. But their beautiful voice of singing attracted more and more audience to stay at the plaza. Chu Ching-fang of the Graduate Institute of Banking and Finance for Doctorate degree had been attracted by their beautiful voice of singing and stay herself in the plaza shortly after walking out from the Shao-Mo Memorial Natatorium Complex.  
</w:t>
          <w:br/>
          <w:t>
</w:t>
          <w:br/>
          <w:t>Hsu Hsueh-hwei, a civic people from Tamsui Town, praised highly the performance of Woodpecker Music Troupe.   
</w:t>
          <w:br/>
          <w:t>
</w:t>
          <w:br/>
          <w:t>The troupe is composed of the blinds. Chang Yu-hao, Captain of the troupe, said “we will perform in the concert to feedback Tamkang University because TKU has made its best efforts to take care of the blinds and established a Center of Resources for the Blind.”</w:t>
          <w:br/>
        </w:r>
      </w:r>
    </w:p>
  </w:body>
</w:document>
</file>