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72c8c552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MOE MISSION TO VISIT TKU TOMORROW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30-member Screening Committee Delegation of the Ministry of Education(MOE), led by Emeritus Prof. Su chung-ching of National Taiwan University(NTU) will arrive at Tamkang University(TKU) tomorrow for a visit to screen the “Comprehensive Private Universities’ Medium-range Development Plan” for the 2002-2004 Academic Year. 
</w:t>
          <w:br/>
          <w:t>
</w:t>
          <w:br/>
          <w:t>The mission, in addition to screening the medium-range development plans worked out by TKU, will also audit and ratify the usage of subsidies provided by the Ministry of Education for the 2001 Academic Year.  
</w:t>
          <w:br/>
          <w:t>
</w:t>
          <w:br/>
          <w:t>The mission comprising of vice presidents, deans of the academic affairs, professors and officials of MOE will conduct a whole day visit. A TKU working team including deans, chairs, directors and administrators, headed by President Chang Horng-jinh will meet with members of the visiting delegation at the Chueh-Sheng International Conference Hall.  
</w:t>
          <w:br/>
          <w:t>
</w:t>
          <w:br/>
          <w:t>Firstly, President Chang will brief the guests on the comprehensive TKU development plan and make a report on the usage of subsidies and its ratification. President Chang will accompany visiting guests to make a field tour of Ching-Sheng Memorial Library, Distance Education Classrooms, Carrie Chang Fine Arts Center, Carrie Chang Music Hall, Information Processing Center, Engineering Building, Chung-Ling Chemistry Hall, the Studio of Department of Mass Communications, Shao-Mo Memorial Natatorium Complex, Ching-Sheng Plaza and Chue-Hsuan Garden.  
</w:t>
          <w:br/>
          <w:t>
</w:t>
          <w:br/>
          <w:t>Members of the mission will screen all the data provided byTKU at the Ching-sheng International Conference Hall and will audit and ratify the usage of subsidies of the overall comprehensive development plan for the 2002-2004 Academic Year. They will also hold a meeting with TKU faculty and student representatives.</w:t>
          <w:br/>
        </w:r>
      </w:r>
    </w:p>
  </w:body>
</w:document>
</file>