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5b31235c9b44fc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515 期</w:t>
        </w:r>
      </w:r>
    </w:p>
    <w:p>
      <w:pPr>
        <w:jc w:val="center"/>
      </w:pPr>
      <w:r>
        <w:r>
          <w:rPr>
            <w:rFonts w:ascii="Segoe UI" w:hAnsi="Segoe UI" w:eastAsia="Segoe UI"/>
            <w:sz w:val="32"/>
            <w:color w:val="000000"/>
            <w:b/>
          </w:rPr>
          <w:t>FRESHMEN’S ENGLISH TEST WILL BE HELD ON NOV. 2</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order to implement the policy of globalization, all the freshmen and the make-up students who selected English this semester should take part in the Freshmen English Test to be held on Nov. 2.  
</w:t>
          <w:br/>
          <w:t>
</w:t>
          <w:br/>
          <w:t>The results of test will not be included in the English final grade of this semester and the results will serve as a reference for the improvement of English teaching and for the diagnosis of English students’ learning.  
</w:t>
          <w:br/>
          <w:t>
</w:t>
          <w:br/>
          <w:t>Prof. Lin Chun-chung, Chair of the Department of English, said that TKU started from Tamkang Junior English College and it always paid much attention to the importance of English teaching. Therefore, TKU has tried its best to upgrade students’ English ability. In order to manifest TKU’s special trait and meet the trend of globalization, TKU restores the Freshmen English Test this semester.  
</w:t>
          <w:br/>
          <w:t>
</w:t>
          <w:br/>
          <w:t>Prof. Chen Chi-szu, convener of Freshmen English Committee, said that the test would be held in two stages. After comparing the results of the two tests, if the progress is not found, we should review the English pedagogy and improve the method so as to achieve the best English learning effects.  
</w:t>
          <w:br/>
          <w:t>
</w:t>
          <w:br/>
          <w:t>Lin said that in response to the demand made by part of freshmen, the results of the upcoming Freshmen English Test will not be included in the final grade of English for this semester. The second test will be held at the end of the next semester and the results of test will be covered 10 percent in the final grade of English for the second semester, Lin said.  
</w:t>
          <w:br/>
          <w:t>
</w:t>
          <w:br/>
          <w:t>The Office of Academic Affairs called on all the examinees to take their Student ID card and to observe the examination regulations. No entering permission will be granted if a student is delaying for 20 minutes. The examination will be held from 8:30 am to 10:00 am, Saturday.  
</w:t>
          <w:br/>
          <w:t>
</w:t>
          <w:br/>
          <w:t>Meanwhile, the Department of English said that all the students who should take part in the test in accordance with the regulations should attend the examination in the classroom arranged by the Office of Academic Affairs. If he is absent from the test with reason, no reduction of mark will be made. If he is absent from the test without reason, he will not only have no make-up examination but also will be deducted 10 percent from the part of general performance.  
</w:t>
          <w:br/>
          <w:t>
</w:t>
          <w:br/>
          <w:t>At the same time, the Admissions Committe under the control of the Office of Academic Affairs has approved the items and screening method of student recruiting examination for master and doctorate degrees for the 2003 academic year. It was also decided at the meeting that with the exception of Departments of Business Management, Public Administration, Japanese, Accounting and Management Sciences for in-service Master program, the students of remaining departments and graduate institutes should be examined in English. As to the questions of the test will be unified, it means all the examinees will answer the same questions in English, but the ratio of mark will be made by each department or institute.  
</w:t>
          <w:br/>
          <w:t>
</w:t>
          <w:br/>
          <w:t>President Chang Horng-jinh instructed that the English examination would be a must for the entrance examination of the Graduate Institute for Doctorate program effective from the 2003 academic year. He said that for doctorate program, at least five students should be admitted so as to upgrade the research atmosphere.  
</w:t>
          <w:br/>
          <w:t>
</w:t>
          <w:br/>
          <w:t>Lee Bei-chi, Chair of Department of Management Science, said that students of Graduate Institute of Management Science for Master in-service program should not take English examination because the examination questions have already been made in English. Huang Chen-li, Chair of Department of Accounting, said that due to the different demand, students of Graduate Institute of Accounting for Master in-service program should not take English examination.</w:t>
          <w:br/>
        </w:r>
      </w:r>
    </w:p>
  </w:body>
</w:document>
</file>