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6ea8a8fed7f45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聽見文錙樂音 療癒身心靈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鄧晏禎淡水校園報導】4日，文錙音樂聽舉辦「珍愛文錙•一生一世」系列音樂會第三場《珍愛生活》，以「聽•見」為主題，邀請長笛演奏、作曲家余昶賢表演。文錙藝術中心組員壽華民表示，本場音樂會風格跨古典和流行樂，「余昶賢的音樂具有靈性，且自創曲帶有豐富意涵。」
</w:t>
          <w:br/>
          <w:t>余昶賢說明，盲人音樂家王俊傑不靠視覺，用心感受生活，讓他體悟到「原來看世界不一定要用眼睛。」也因而成為音樂會主軸，藉由自然、具療癒的長笛音色，演奏簡單旋律，用聽覺重新認識世界。特別來賓蕭詩偉形容，後半場音樂溫馨感人，尤其是獻給家人的自創曲，彷彿聽見余昶賢的生命故事。</w:t>
          <w:br/>
        </w:r>
      </w:r>
    </w:p>
  </w:body>
</w:document>
</file>