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b29363986848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華語教學師資培訓報名中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亞庭淡水校園報導】外語學院於4日舉行「外語華語教學儲備師資實習培訓計畫」第2期說明會，由知識動能線上華語教學研發總監潘素滿進行培訓課程說明。潘素滿表示：「第1期的培訓以漢語拼音教學為主，這次則以教材設計與教學方法為主軸，包含實體與線上的教學方式演練，鼓勵同學培養以外語教華語的能力，將課程中所學能實際應用在實務上。」 
</w:t>
          <w:br/>
          <w:t>　由於外語學院與知識動能公司於5月舉辦第1期的培訓成果反應良好，為深化師資華語教學能力，乃辦理第2期，本次開放25個名額，甄選通過的學員可免費修習6小時培訓課程。此外，本次亦開放外語學院受限名額未能進入培訓名單者與非外語學院之各系學生以自費方式報名，報名費為新臺幣500元。報名至10日止，請外語學院學生至各系辦報名，非外語學院學生則至院辦報名。</w:t>
          <w:br/>
        </w:r>
      </w:r>
    </w:p>
  </w:body>
</w:document>
</file>