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4536796ed46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 Hit FM 組校園廣播聯盟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【記者姬雅瑄淡水校園報導】淡江之聲參與Hit FM與全臺17所大專院校合作成立的「Hito校園廣播聯盟」，Hit FM將提供藝人歌手的首播給淡江之聲，並分享最即時的音樂資訊，首播是上月26日陶晶瑩與方大同合作的最新單曲&lt;是愛&gt;，淡江之聲公關長蘇世昕表示，以前很少有機會與業界接觸，所以非常期待這一次與Hit FM的合作，「希望可以透過雙方的資源，提供給聽眾更即時更豐富的音樂資訊。」</w:t>
          <w:br/>
        </w:r>
      </w:r>
    </w:p>
  </w:body>
</w:document>
</file>